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page" w:tblpX="11280" w:tblpY="-817"/>
        <w:tblW w:w="5353" w:type="dxa"/>
        <w:tblLayout w:type="fixed"/>
        <w:tblLook w:val="04A0"/>
      </w:tblPr>
      <w:tblGrid>
        <w:gridCol w:w="4503"/>
        <w:gridCol w:w="850"/>
      </w:tblGrid>
      <w:tr w:rsidR="00BC5FAC" w:rsidRPr="001F5E38" w:rsidTr="00BC5FAC">
        <w:trPr>
          <w:trHeight w:val="561"/>
        </w:trPr>
        <w:tc>
          <w:tcPr>
            <w:tcW w:w="5353" w:type="dxa"/>
            <w:gridSpan w:val="2"/>
            <w:vAlign w:val="center"/>
          </w:tcPr>
          <w:p w:rsidR="00BC5FAC" w:rsidRPr="001F5E38" w:rsidRDefault="00BC5FAC" w:rsidP="00BC5FA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AYT TARİH</w:t>
            </w:r>
          </w:p>
        </w:tc>
      </w:tr>
      <w:tr w:rsidR="00BC5FAC" w:rsidRPr="001F5E38" w:rsidTr="00BC5FAC">
        <w:trPr>
          <w:trHeight w:val="554"/>
        </w:trPr>
        <w:tc>
          <w:tcPr>
            <w:tcW w:w="4503" w:type="dxa"/>
            <w:vAlign w:val="center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KONULAR</w:t>
            </w:r>
          </w:p>
          <w:p w:rsidR="00BC5FAC" w:rsidRPr="001F5E38" w:rsidRDefault="00BC5FAC" w:rsidP="00BC5F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BC5FAC" w:rsidRPr="001F5E38" w:rsidRDefault="00BC5FAC" w:rsidP="00BC5FAC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Tarih ve Zaman</w:t>
            </w:r>
          </w:p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İnsanlığın İlk Dönemleri</w:t>
            </w:r>
          </w:p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Orta Çağda Dünya</w:t>
            </w:r>
          </w:p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rPr>
          <w:trHeight w:val="508"/>
        </w:trPr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İlk ve Orta Çağlarda Türk</w:t>
            </w:r>
          </w:p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Dünyası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İslam Medeniyetinin Doğuşu</w:t>
            </w:r>
          </w:p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Türklerin İslamiyeti Kabulü ve İlk Türk İslam Devletleri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Yerleşme ve Devletleşme</w:t>
            </w:r>
          </w:p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Sürecinde Selçuklu Türkiyesi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rPr>
          <w:trHeight w:val="508"/>
        </w:trPr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Beylikten Devlete Osmanlı Siyaseti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rPr>
          <w:trHeight w:val="625"/>
        </w:trPr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Devletleşme Sürecinde</w:t>
            </w:r>
          </w:p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Savaşçılar ve Askerler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Beylikten Devlete Osmanlı</w:t>
            </w:r>
          </w:p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Medeniyeti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Dünya Gücü Osmanlı (1453-1595)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Sultan ve Osmanlı Merkez Teşkilatı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Klasik Çağda Osmanlı Toplum Düzeni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Değişen Dünya Dengeleri Karşısında Osmanlı Siyaseti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F5E38">
              <w:rPr>
                <w:rFonts w:asciiTheme="majorBidi" w:hAnsiTheme="majorBidi" w:cstheme="majorBidi"/>
                <w:sz w:val="20"/>
                <w:szCs w:val="20"/>
              </w:rPr>
              <w:t>(1595-1774)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Değişim Çağında Avrupa ve Osmanlı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rPr>
          <w:trHeight w:val="688"/>
        </w:trPr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Uluslararası İlişkilerde Denge Stratejisi (1774-1914)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Devrimler Çağında Değişen Devlet-Toplum İlişkileri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Sermaye ve Emek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XIX. ve XX. Yüzyılda Değişen Gündelik Hayat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XX. Yüzyıl Başlarında Osmanlı Devleti ve Dünya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Millî Mücadele</w:t>
            </w:r>
          </w:p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Atatürkçülük ve Türk İnkılabı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İki Savaş Arasındaki Dönemde Türkiye ve Dünya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0A672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I. Dünya Savaşı Sürecinde Türkiye ve Dünya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II. Dünya Savaşı Sonrasında Türkiye ve Dünya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Toplumsal Devrim Çağında Dünya ve Türkiye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1F5E38" w:rsidTr="00BC5FAC">
        <w:tc>
          <w:tcPr>
            <w:tcW w:w="4503" w:type="dxa"/>
          </w:tcPr>
          <w:p w:rsidR="00BC5FAC" w:rsidRPr="001F5E38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E38">
              <w:rPr>
                <w:rFonts w:asciiTheme="majorBidi" w:hAnsiTheme="majorBidi" w:cstheme="majorBidi"/>
                <w:sz w:val="20"/>
                <w:szCs w:val="20"/>
              </w:rPr>
              <w:t>XXI. Yüzyılın Eşiğinde Türkiye ve Dünya</w:t>
            </w:r>
          </w:p>
        </w:tc>
        <w:tc>
          <w:tcPr>
            <w:tcW w:w="850" w:type="dxa"/>
          </w:tcPr>
          <w:p w:rsidR="00BC5FAC" w:rsidRPr="001F5E38" w:rsidRDefault="00BC5FAC" w:rsidP="00BC5FAC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-795"/>
        <w:tblW w:w="5211" w:type="dxa"/>
        <w:tblLayout w:type="fixed"/>
        <w:tblLook w:val="04A0"/>
      </w:tblPr>
      <w:tblGrid>
        <w:gridCol w:w="4503"/>
        <w:gridCol w:w="708"/>
      </w:tblGrid>
      <w:tr w:rsidR="00BC5FAC" w:rsidRPr="00E7030D" w:rsidTr="00BC5FAC">
        <w:trPr>
          <w:trHeight w:val="694"/>
        </w:trPr>
        <w:tc>
          <w:tcPr>
            <w:tcW w:w="5211" w:type="dxa"/>
            <w:gridSpan w:val="2"/>
            <w:vAlign w:val="center"/>
          </w:tcPr>
          <w:p w:rsidR="00BC5FAC" w:rsidRPr="00E7030D" w:rsidRDefault="00BC5FAC" w:rsidP="00BC5FA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AYT COĞRAFYA</w:t>
            </w:r>
          </w:p>
        </w:tc>
      </w:tr>
      <w:tr w:rsidR="00BC5FAC" w:rsidRPr="00E7030D" w:rsidTr="00BC5FAC">
        <w:trPr>
          <w:trHeight w:val="694"/>
        </w:trPr>
        <w:tc>
          <w:tcPr>
            <w:tcW w:w="4503" w:type="dxa"/>
            <w:vAlign w:val="center"/>
          </w:tcPr>
          <w:p w:rsidR="00BC5FAC" w:rsidRPr="00C03588" w:rsidRDefault="00BC5FAC" w:rsidP="00BC5FAC">
            <w:pPr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708" w:type="dxa"/>
            <w:textDirection w:val="btLr"/>
          </w:tcPr>
          <w:p w:rsidR="00BC5FAC" w:rsidRPr="00E7030D" w:rsidRDefault="00BC5FAC" w:rsidP="00BC5FAC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C5FAC" w:rsidTr="00BC5FAC">
        <w:tc>
          <w:tcPr>
            <w:tcW w:w="4503" w:type="dxa"/>
          </w:tcPr>
          <w:p w:rsidR="00BC5FAC" w:rsidRDefault="00BC5FAC" w:rsidP="00BC5FA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Biyoçeşitlilik ve Ekosistem</w:t>
            </w:r>
          </w:p>
          <w:p w:rsidR="00BC5FAC" w:rsidRPr="00C03588" w:rsidRDefault="00BC5FAC" w:rsidP="00BC5F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</w:tcPr>
          <w:p w:rsidR="00BC5FAC" w:rsidRDefault="00BC5FAC" w:rsidP="00BC5FAC"/>
        </w:tc>
      </w:tr>
      <w:tr w:rsidR="00BC5FAC" w:rsidTr="00BC5FAC">
        <w:tc>
          <w:tcPr>
            <w:tcW w:w="4503" w:type="dxa"/>
          </w:tcPr>
          <w:p w:rsidR="00BC5FAC" w:rsidRPr="00C03588" w:rsidRDefault="00BC5FAC" w:rsidP="00BC5FA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Doğa Olaylarının Ekstrem Durumları</w:t>
            </w:r>
          </w:p>
        </w:tc>
        <w:tc>
          <w:tcPr>
            <w:tcW w:w="708" w:type="dxa"/>
          </w:tcPr>
          <w:p w:rsidR="00BC5FAC" w:rsidRDefault="00BC5FAC" w:rsidP="00BC5FAC"/>
        </w:tc>
      </w:tr>
      <w:tr w:rsidR="00BC5FAC" w:rsidTr="00BC5FAC">
        <w:tc>
          <w:tcPr>
            <w:tcW w:w="4503" w:type="dxa"/>
          </w:tcPr>
          <w:p w:rsidR="00BC5FAC" w:rsidRPr="00C03588" w:rsidRDefault="00BC5FAC" w:rsidP="00BC5FA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Ekonomik Faaliyetler, Şehirleşme,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Sanayi, Göç ve Geleceğin Dünyası</w:t>
            </w:r>
          </w:p>
        </w:tc>
        <w:tc>
          <w:tcPr>
            <w:tcW w:w="708" w:type="dxa"/>
          </w:tcPr>
          <w:p w:rsidR="00BC5FAC" w:rsidRDefault="00BC5FAC" w:rsidP="00BC5FAC"/>
        </w:tc>
      </w:tr>
      <w:tr w:rsidR="00BC5FAC" w:rsidTr="00BC5FAC">
        <w:trPr>
          <w:trHeight w:val="508"/>
        </w:trPr>
        <w:tc>
          <w:tcPr>
            <w:tcW w:w="4503" w:type="dxa"/>
          </w:tcPr>
          <w:p w:rsidR="00BC5FAC" w:rsidRPr="00C03588" w:rsidRDefault="00BC5FAC" w:rsidP="00BC5FA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Nüfus Politikaları ve Şehirler</w:t>
            </w:r>
          </w:p>
        </w:tc>
        <w:tc>
          <w:tcPr>
            <w:tcW w:w="708" w:type="dxa"/>
          </w:tcPr>
          <w:p w:rsidR="00BC5FAC" w:rsidRDefault="00BC5FAC" w:rsidP="00BC5FAC"/>
        </w:tc>
      </w:tr>
      <w:tr w:rsidR="00BC5FAC" w:rsidTr="00BC5FAC">
        <w:trPr>
          <w:trHeight w:val="346"/>
        </w:trPr>
        <w:tc>
          <w:tcPr>
            <w:tcW w:w="4503" w:type="dxa"/>
          </w:tcPr>
          <w:p w:rsidR="00BC5FAC" w:rsidRPr="00C03588" w:rsidRDefault="00BC5FAC" w:rsidP="00BC5FA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Türkiye’de Nüfus Politikaları,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Yerleşmeleri</w:t>
            </w:r>
          </w:p>
        </w:tc>
        <w:tc>
          <w:tcPr>
            <w:tcW w:w="708" w:type="dxa"/>
          </w:tcPr>
          <w:p w:rsidR="00BC5FAC" w:rsidRDefault="00BC5FAC" w:rsidP="00BC5FAC"/>
        </w:tc>
      </w:tr>
      <w:tr w:rsidR="00BC5FAC" w:rsidTr="00BC5FAC">
        <w:tc>
          <w:tcPr>
            <w:tcW w:w="4503" w:type="dxa"/>
          </w:tcPr>
          <w:p w:rsidR="00BC5FAC" w:rsidRPr="00C03588" w:rsidRDefault="00BC5FAC" w:rsidP="00BC5FA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Türkiye’nin İşlevsel Bölgeleri ve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Kalkınma Projeleri</w:t>
            </w:r>
          </w:p>
        </w:tc>
        <w:tc>
          <w:tcPr>
            <w:tcW w:w="708" w:type="dxa"/>
          </w:tcPr>
          <w:p w:rsidR="00BC5FAC" w:rsidRDefault="00BC5FAC" w:rsidP="00BC5FAC"/>
        </w:tc>
      </w:tr>
      <w:tr w:rsidR="00BC5FAC" w:rsidTr="00BC5FAC">
        <w:tc>
          <w:tcPr>
            <w:tcW w:w="4503" w:type="dxa"/>
          </w:tcPr>
          <w:p w:rsidR="00BC5FAC" w:rsidRPr="00630206" w:rsidRDefault="00BC5FAC" w:rsidP="00BC5FA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Üretim-Dağıtım-Tüketim ve</w:t>
            </w:r>
          </w:p>
          <w:p w:rsidR="00BC5FAC" w:rsidRPr="00C03588" w:rsidRDefault="00BC5FAC" w:rsidP="00BC5FA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Doğal Kaynaklar</w:t>
            </w:r>
          </w:p>
        </w:tc>
        <w:tc>
          <w:tcPr>
            <w:tcW w:w="708" w:type="dxa"/>
          </w:tcPr>
          <w:p w:rsidR="00BC5FAC" w:rsidRDefault="00BC5FAC" w:rsidP="00BC5FAC"/>
        </w:tc>
      </w:tr>
      <w:tr w:rsidR="00BC5FAC" w:rsidTr="00BC5FAC">
        <w:trPr>
          <w:trHeight w:val="355"/>
        </w:trPr>
        <w:tc>
          <w:tcPr>
            <w:tcW w:w="4503" w:type="dxa"/>
          </w:tcPr>
          <w:p w:rsidR="00BC5FAC" w:rsidRDefault="00BC5FAC" w:rsidP="00BC5FA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Türkiye’de Ekonomi</w:t>
            </w:r>
          </w:p>
          <w:p w:rsidR="00BC5FAC" w:rsidRPr="00C03588" w:rsidRDefault="00BC5FAC" w:rsidP="00BC5F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</w:tcPr>
          <w:p w:rsidR="00BC5FAC" w:rsidRDefault="00BC5FAC" w:rsidP="00BC5FAC"/>
        </w:tc>
      </w:tr>
      <w:tr w:rsidR="00BC5FAC" w:rsidTr="00BC5FAC">
        <w:trPr>
          <w:trHeight w:val="625"/>
        </w:trPr>
        <w:tc>
          <w:tcPr>
            <w:tcW w:w="4503" w:type="dxa"/>
          </w:tcPr>
          <w:p w:rsidR="00BC5FAC" w:rsidRPr="00C03588" w:rsidRDefault="00BC5FAC" w:rsidP="00BC5FA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Türkiye’nin Turizm Potansiyeli</w:t>
            </w:r>
          </w:p>
        </w:tc>
        <w:tc>
          <w:tcPr>
            <w:tcW w:w="708" w:type="dxa"/>
          </w:tcPr>
          <w:p w:rsidR="00BC5FAC" w:rsidRDefault="00BC5FAC" w:rsidP="00BC5FAC"/>
        </w:tc>
      </w:tr>
      <w:tr w:rsidR="00BC5FAC" w:rsidTr="00BC5FAC">
        <w:tc>
          <w:tcPr>
            <w:tcW w:w="4503" w:type="dxa"/>
          </w:tcPr>
          <w:p w:rsidR="00BC5FAC" w:rsidRPr="00C03588" w:rsidRDefault="00BC5FAC" w:rsidP="00BC5FA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 Kültürü ve Kültür Bölgeleri</w:t>
            </w:r>
          </w:p>
        </w:tc>
        <w:tc>
          <w:tcPr>
            <w:tcW w:w="708" w:type="dxa"/>
          </w:tcPr>
          <w:p w:rsidR="00BC5FAC" w:rsidRDefault="00BC5FAC" w:rsidP="00BC5FAC"/>
        </w:tc>
      </w:tr>
      <w:tr w:rsidR="00BC5FAC" w:rsidTr="00BC5FAC">
        <w:tc>
          <w:tcPr>
            <w:tcW w:w="4503" w:type="dxa"/>
          </w:tcPr>
          <w:p w:rsidR="00BC5FAC" w:rsidRDefault="00BC5FAC" w:rsidP="00BC5FA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Dünyada Ekonomi</w:t>
            </w:r>
          </w:p>
          <w:p w:rsidR="00BC5FAC" w:rsidRPr="00C03588" w:rsidRDefault="00BC5FAC" w:rsidP="00BC5F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</w:tcPr>
          <w:p w:rsidR="00BC5FAC" w:rsidRDefault="00BC5FAC" w:rsidP="00BC5FAC"/>
        </w:tc>
      </w:tr>
      <w:tr w:rsidR="00BC5FAC" w:rsidTr="00BC5FAC">
        <w:tc>
          <w:tcPr>
            <w:tcW w:w="4503" w:type="dxa"/>
          </w:tcPr>
          <w:p w:rsidR="00BC5FAC" w:rsidRPr="00C03588" w:rsidRDefault="00BC5FAC" w:rsidP="00BC5FA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Türkiye’nin Jeopolitik Konumu</w:t>
            </w:r>
          </w:p>
        </w:tc>
        <w:tc>
          <w:tcPr>
            <w:tcW w:w="708" w:type="dxa"/>
          </w:tcPr>
          <w:p w:rsidR="00BC5FAC" w:rsidRDefault="00BC5FAC" w:rsidP="00BC5FAC"/>
        </w:tc>
      </w:tr>
      <w:tr w:rsidR="00BC5FAC" w:rsidTr="00BC5FAC">
        <w:tc>
          <w:tcPr>
            <w:tcW w:w="4503" w:type="dxa"/>
          </w:tcPr>
          <w:p w:rsidR="00BC5FAC" w:rsidRPr="00C03588" w:rsidRDefault="00BC5FAC" w:rsidP="00BC5FA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Ülkelerin Gelişmişlik Seviyeleri,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Uluslararası Örgütler</w:t>
            </w:r>
          </w:p>
        </w:tc>
        <w:tc>
          <w:tcPr>
            <w:tcW w:w="708" w:type="dxa"/>
          </w:tcPr>
          <w:p w:rsidR="00BC5FAC" w:rsidRDefault="00BC5FAC" w:rsidP="00BC5FAC"/>
        </w:tc>
      </w:tr>
      <w:tr w:rsidR="00BC5FAC" w:rsidTr="00BC5FAC">
        <w:tc>
          <w:tcPr>
            <w:tcW w:w="4503" w:type="dxa"/>
          </w:tcPr>
          <w:p w:rsidR="00BC5FAC" w:rsidRDefault="00BC5FAC" w:rsidP="00BC5FA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Enerji Nakil Hatları, Günümüz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Çatışma Alanları</w:t>
            </w:r>
          </w:p>
        </w:tc>
        <w:tc>
          <w:tcPr>
            <w:tcW w:w="708" w:type="dxa"/>
          </w:tcPr>
          <w:p w:rsidR="00BC5FAC" w:rsidRDefault="00BC5FAC" w:rsidP="00BC5FAC"/>
        </w:tc>
      </w:tr>
      <w:tr w:rsidR="00BC5FAC" w:rsidTr="00BC5FAC">
        <w:tc>
          <w:tcPr>
            <w:tcW w:w="4503" w:type="dxa"/>
          </w:tcPr>
          <w:p w:rsidR="00BC5FAC" w:rsidRDefault="00BC5FAC" w:rsidP="00BC5FA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Çevre Sorunları</w:t>
            </w:r>
          </w:p>
          <w:p w:rsidR="00BC5FAC" w:rsidRPr="00630206" w:rsidRDefault="00BC5FAC" w:rsidP="00BC5F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</w:tcPr>
          <w:p w:rsidR="00BC5FAC" w:rsidRDefault="00BC5FAC" w:rsidP="00BC5FAC"/>
        </w:tc>
      </w:tr>
      <w:tr w:rsidR="00BC5FAC" w:rsidTr="00BC5FAC">
        <w:tc>
          <w:tcPr>
            <w:tcW w:w="4503" w:type="dxa"/>
          </w:tcPr>
          <w:p w:rsidR="00BC5FAC" w:rsidRPr="00630206" w:rsidRDefault="00BC5FAC" w:rsidP="00BC5FA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Doğal Çevrenin Sınırlılığı,</w:t>
            </w:r>
          </w:p>
          <w:p w:rsidR="00BC5FAC" w:rsidRPr="00630206" w:rsidRDefault="00BC5FAC" w:rsidP="00BC5FA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Çevresel Örgütler</w:t>
            </w:r>
          </w:p>
        </w:tc>
        <w:tc>
          <w:tcPr>
            <w:tcW w:w="708" w:type="dxa"/>
          </w:tcPr>
          <w:p w:rsidR="00BC5FAC" w:rsidRDefault="00BC5FAC" w:rsidP="00BC5FAC"/>
        </w:tc>
      </w:tr>
    </w:tbl>
    <w:tbl>
      <w:tblPr>
        <w:tblStyle w:val="TabloKlavuzu"/>
        <w:tblpPr w:leftFromText="141" w:rightFromText="141" w:vertAnchor="page" w:horzAnchor="page" w:tblpX="601" w:tblpY="643"/>
        <w:tblW w:w="4638" w:type="dxa"/>
        <w:tblLayout w:type="fixed"/>
        <w:tblLook w:val="04A0"/>
      </w:tblPr>
      <w:tblGrid>
        <w:gridCol w:w="3787"/>
        <w:gridCol w:w="851"/>
      </w:tblGrid>
      <w:tr w:rsidR="006B10CD" w:rsidRPr="00391ED3" w:rsidTr="006B10CD">
        <w:trPr>
          <w:trHeight w:val="694"/>
        </w:trPr>
        <w:tc>
          <w:tcPr>
            <w:tcW w:w="4638" w:type="dxa"/>
            <w:gridSpan w:val="2"/>
          </w:tcPr>
          <w:p w:rsidR="006B10CD" w:rsidRDefault="006B10CD" w:rsidP="006B10C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B10CD" w:rsidRDefault="006B10CD" w:rsidP="006B10C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AYT MATEMATİK</w:t>
            </w:r>
          </w:p>
          <w:p w:rsidR="006B10CD" w:rsidRPr="005153E8" w:rsidRDefault="006B10CD" w:rsidP="006B10C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6B10CD" w:rsidRPr="00391ED3" w:rsidTr="006B10CD">
        <w:trPr>
          <w:trHeight w:val="590"/>
        </w:trPr>
        <w:tc>
          <w:tcPr>
            <w:tcW w:w="3787" w:type="dxa"/>
          </w:tcPr>
          <w:p w:rsidR="006B10CD" w:rsidRDefault="006B10CD" w:rsidP="006B10CD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B10CD" w:rsidRPr="005153E8" w:rsidRDefault="006B10CD" w:rsidP="006B10CD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b/>
                <w:sz w:val="20"/>
                <w:szCs w:val="20"/>
              </w:rPr>
              <w:t>KONULAR</w:t>
            </w:r>
          </w:p>
        </w:tc>
        <w:tc>
          <w:tcPr>
            <w:tcW w:w="851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Temel Kavramlar</w:t>
            </w:r>
          </w:p>
        </w:tc>
        <w:tc>
          <w:tcPr>
            <w:tcW w:w="851" w:type="dxa"/>
          </w:tcPr>
          <w:p w:rsidR="006B10CD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Polinomlar ve Çarpanlara Ayırma</w:t>
            </w:r>
          </w:p>
        </w:tc>
        <w:tc>
          <w:tcPr>
            <w:tcW w:w="851" w:type="dxa"/>
          </w:tcPr>
          <w:p w:rsidR="006B10CD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İkinci Dereceden Denklemler, Eşitsizlikler, Eşitsizlik Sistemleri</w:t>
            </w:r>
          </w:p>
        </w:tc>
        <w:tc>
          <w:tcPr>
            <w:tcW w:w="851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rPr>
          <w:trHeight w:val="508"/>
        </w:trPr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İkinci Dereceden Fonksiyonlar ve Grafikleri (Parabol)</w:t>
            </w:r>
          </w:p>
        </w:tc>
        <w:tc>
          <w:tcPr>
            <w:tcW w:w="851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Fonksiyonlar ve Fonksiyonlarda Uygulamalar</w:t>
            </w:r>
          </w:p>
        </w:tc>
        <w:tc>
          <w:tcPr>
            <w:tcW w:w="851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Permütasyon, Kombinasyon, Binom, Olasılık</w:t>
            </w:r>
          </w:p>
        </w:tc>
        <w:tc>
          <w:tcPr>
            <w:tcW w:w="851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Üstel ve Logaritmik Fonksiyonlar</w:t>
            </w:r>
          </w:p>
        </w:tc>
        <w:tc>
          <w:tcPr>
            <w:tcW w:w="851" w:type="dxa"/>
          </w:tcPr>
          <w:p w:rsidR="006B10CD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rPr>
          <w:trHeight w:val="508"/>
        </w:trPr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Diziler</w:t>
            </w:r>
          </w:p>
        </w:tc>
        <w:tc>
          <w:tcPr>
            <w:tcW w:w="851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rPr>
          <w:trHeight w:val="625"/>
        </w:trPr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Trigonometrik Fonksiyonlar ve Grafikleri</w:t>
            </w:r>
          </w:p>
        </w:tc>
        <w:tc>
          <w:tcPr>
            <w:tcW w:w="851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Ters Trigonometrik Fonksiyonlar, Kosinüs ve Sinüs Teoremleri</w:t>
            </w:r>
          </w:p>
        </w:tc>
        <w:tc>
          <w:tcPr>
            <w:tcW w:w="851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Toplam, Fark ve İki Kat Açı Formülleri, Trigonometrik Denklemler</w:t>
            </w:r>
          </w:p>
        </w:tc>
        <w:tc>
          <w:tcPr>
            <w:tcW w:w="851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Fonksiyonların Dönüşümleri ve Dönüşümler</w:t>
            </w:r>
          </w:p>
        </w:tc>
        <w:tc>
          <w:tcPr>
            <w:tcW w:w="851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Limit ve Süreklilik</w:t>
            </w:r>
          </w:p>
        </w:tc>
        <w:tc>
          <w:tcPr>
            <w:tcW w:w="851" w:type="dxa"/>
          </w:tcPr>
          <w:p w:rsidR="006B10CD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Anlık Değişim Oranı ve Türev</w:t>
            </w:r>
          </w:p>
        </w:tc>
        <w:tc>
          <w:tcPr>
            <w:tcW w:w="851" w:type="dxa"/>
          </w:tcPr>
          <w:p w:rsidR="006B10CD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Türev Uygulamaları</w:t>
            </w:r>
          </w:p>
        </w:tc>
        <w:tc>
          <w:tcPr>
            <w:tcW w:w="851" w:type="dxa"/>
          </w:tcPr>
          <w:p w:rsidR="006B10CD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İntegral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(Belirli/Belirsiz/Alan hesabı)</w:t>
            </w:r>
          </w:p>
        </w:tc>
        <w:tc>
          <w:tcPr>
            <w:tcW w:w="851" w:type="dxa"/>
          </w:tcPr>
          <w:p w:rsidR="006B10CD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İki Nokta Arasındaki Uzaklık, İçten ve Dıştan Bölen Nokta, Eğim ve Eğim Açısı</w:t>
            </w:r>
          </w:p>
        </w:tc>
        <w:tc>
          <w:tcPr>
            <w:tcW w:w="851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Doğrunun Analitik İncelenmesi</w:t>
            </w:r>
          </w:p>
        </w:tc>
        <w:tc>
          <w:tcPr>
            <w:tcW w:w="851" w:type="dxa"/>
          </w:tcPr>
          <w:p w:rsidR="006B10CD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Çember ve Daire</w:t>
            </w:r>
          </w:p>
        </w:tc>
        <w:tc>
          <w:tcPr>
            <w:tcW w:w="851" w:type="dxa"/>
          </w:tcPr>
          <w:p w:rsidR="006B10CD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Çemberin Analitik İncelenmesi</w:t>
            </w:r>
          </w:p>
        </w:tc>
        <w:tc>
          <w:tcPr>
            <w:tcW w:w="851" w:type="dxa"/>
          </w:tcPr>
          <w:p w:rsidR="006B10CD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Katı Cisimler</w:t>
            </w:r>
          </w:p>
        </w:tc>
        <w:tc>
          <w:tcPr>
            <w:tcW w:w="851" w:type="dxa"/>
          </w:tcPr>
          <w:p w:rsidR="006B10CD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10CD" w:rsidRPr="00391ED3" w:rsidTr="006B10CD">
        <w:tc>
          <w:tcPr>
            <w:tcW w:w="3787" w:type="dxa"/>
          </w:tcPr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Üçgen, Çokgen, Dörtgen, Özel Dörtgenler</w:t>
            </w:r>
          </w:p>
        </w:tc>
        <w:tc>
          <w:tcPr>
            <w:tcW w:w="851" w:type="dxa"/>
          </w:tcPr>
          <w:p w:rsidR="006B10CD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B10CD" w:rsidRPr="005153E8" w:rsidRDefault="006B10CD" w:rsidP="006B10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139" w:tblpY="-728"/>
        <w:tblW w:w="4536" w:type="dxa"/>
        <w:tblLayout w:type="fixed"/>
        <w:tblLook w:val="04A0"/>
      </w:tblPr>
      <w:tblGrid>
        <w:gridCol w:w="3686"/>
        <w:gridCol w:w="850"/>
      </w:tblGrid>
      <w:tr w:rsidR="006B10CD" w:rsidRPr="00391ED3" w:rsidTr="006B10CD">
        <w:trPr>
          <w:cantSplit/>
          <w:trHeight w:val="555"/>
        </w:trPr>
        <w:tc>
          <w:tcPr>
            <w:tcW w:w="4536" w:type="dxa"/>
            <w:gridSpan w:val="2"/>
            <w:vAlign w:val="center"/>
          </w:tcPr>
          <w:p w:rsidR="006B10CD" w:rsidRPr="005153E8" w:rsidRDefault="006B10CD" w:rsidP="006B10CD">
            <w:pPr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5153E8">
              <w:rPr>
                <w:rFonts w:asciiTheme="majorBidi" w:hAnsiTheme="majorBidi" w:cstheme="majorBidi"/>
                <w:b/>
              </w:rPr>
              <w:t>AYT GEOMETRİ</w:t>
            </w:r>
          </w:p>
        </w:tc>
      </w:tr>
      <w:tr w:rsidR="006B10CD" w:rsidRPr="00391ED3" w:rsidTr="006B10CD">
        <w:trPr>
          <w:cantSplit/>
          <w:trHeight w:val="555"/>
        </w:trPr>
        <w:tc>
          <w:tcPr>
            <w:tcW w:w="3686" w:type="dxa"/>
            <w:vAlign w:val="center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850" w:type="dxa"/>
            <w:textDirection w:val="btLr"/>
          </w:tcPr>
          <w:p w:rsidR="006B10CD" w:rsidRPr="00391ED3" w:rsidRDefault="006B10CD" w:rsidP="006B10CD">
            <w:pPr>
              <w:ind w:left="113" w:right="113"/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Doğruda Açı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Açı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 xml:space="preserve">Özel Üçgenler 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Açıortay Bağıntıları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Kenarortay Bağıntıları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rPr>
          <w:trHeight w:val="470"/>
        </w:trPr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Yükseklik ve Kenarorta Dikme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rPr>
          <w:trHeight w:val="294"/>
        </w:trPr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Açı-Kenar Bağıntıları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Eşlik</w:t>
            </w:r>
            <w:r>
              <w:rPr>
                <w:rFonts w:asciiTheme="majorBidi" w:hAnsiTheme="majorBidi" w:cstheme="majorBidi"/>
              </w:rPr>
              <w:t>, Benzerlik, Alan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Çokgenler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Dörtgenler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Paralelkenar-Eşkenar Dörtgen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Dikdörtgen-Kare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rPr>
          <w:trHeight w:val="296"/>
        </w:trPr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Yamuk-Deltoid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Çemberde Açılar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Çemberde Uzunluklar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Dairenin Çevresi ve Alanı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Dik Prizmalar ve Dik Piramitler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Dikdörtgenler Prizması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Küp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  <w:tr w:rsidR="006B10CD" w:rsidRPr="00391ED3" w:rsidTr="006B10CD">
        <w:tc>
          <w:tcPr>
            <w:tcW w:w="3686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Silindir</w:t>
            </w:r>
          </w:p>
        </w:tc>
        <w:tc>
          <w:tcPr>
            <w:tcW w:w="850" w:type="dxa"/>
          </w:tcPr>
          <w:p w:rsidR="006B10CD" w:rsidRPr="00391ED3" w:rsidRDefault="006B10CD" w:rsidP="006B10CD">
            <w:pPr>
              <w:rPr>
                <w:rFonts w:asciiTheme="majorBidi" w:hAnsiTheme="majorBidi" w:cstheme="majorBidi"/>
              </w:rPr>
            </w:pPr>
          </w:p>
        </w:tc>
      </w:tr>
    </w:tbl>
    <w:p w:rsidR="001F5E38" w:rsidRPr="001F5E38" w:rsidRDefault="001F5E38">
      <w:pPr>
        <w:rPr>
          <w:sz w:val="20"/>
          <w:szCs w:val="20"/>
        </w:rPr>
      </w:pPr>
      <w:r w:rsidRPr="001F5E38">
        <w:rPr>
          <w:sz w:val="20"/>
          <w:szCs w:val="20"/>
        </w:rPr>
        <w:t xml:space="preserve">  </w:t>
      </w:r>
    </w:p>
    <w:p w:rsidR="001F5E38" w:rsidRDefault="001F5E38" w:rsidP="00686D2B">
      <w:pPr>
        <w:spacing w:after="1440"/>
        <w:rPr>
          <w:rFonts w:ascii="Times New Roman" w:hAnsi="Times New Roman" w:cs="Times New Roman"/>
          <w:sz w:val="20"/>
          <w:szCs w:val="20"/>
        </w:rPr>
      </w:pPr>
      <w:r w:rsidRPr="001F5E3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C5FAC" w:rsidRDefault="00BC5FAC" w:rsidP="00686D2B">
      <w:pPr>
        <w:spacing w:after="1440"/>
        <w:rPr>
          <w:rFonts w:ascii="Times New Roman" w:hAnsi="Times New Roman" w:cs="Times New Roman"/>
          <w:sz w:val="20"/>
          <w:szCs w:val="20"/>
        </w:rPr>
      </w:pPr>
    </w:p>
    <w:p w:rsidR="00BC5FAC" w:rsidRDefault="00BC5FAC" w:rsidP="00686D2B">
      <w:pPr>
        <w:spacing w:after="1440"/>
        <w:rPr>
          <w:rFonts w:ascii="Times New Roman" w:hAnsi="Times New Roman" w:cs="Times New Roman"/>
          <w:sz w:val="20"/>
          <w:szCs w:val="20"/>
        </w:rPr>
      </w:pPr>
    </w:p>
    <w:p w:rsidR="00BC5FAC" w:rsidRDefault="00BC5FAC" w:rsidP="00686D2B">
      <w:pPr>
        <w:spacing w:after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page" w:horzAnchor="page" w:tblpX="6074" w:tblpY="8464"/>
        <w:tblW w:w="4638" w:type="dxa"/>
        <w:tblLayout w:type="fixed"/>
        <w:tblLook w:val="04A0"/>
      </w:tblPr>
      <w:tblGrid>
        <w:gridCol w:w="3787"/>
        <w:gridCol w:w="851"/>
      </w:tblGrid>
      <w:tr w:rsidR="00BC5FAC" w:rsidRPr="00BC5FAC" w:rsidTr="00BC5FAC">
        <w:trPr>
          <w:trHeight w:val="553"/>
        </w:trPr>
        <w:tc>
          <w:tcPr>
            <w:tcW w:w="4638" w:type="dxa"/>
            <w:gridSpan w:val="2"/>
            <w:vAlign w:val="center"/>
          </w:tcPr>
          <w:p w:rsidR="00BC5FAC" w:rsidRPr="00BC5FAC" w:rsidRDefault="00BC5FAC" w:rsidP="00BC5FA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AYT EDEBİYAT</w:t>
            </w:r>
          </w:p>
        </w:tc>
      </w:tr>
      <w:tr w:rsidR="00BC5FAC" w:rsidRPr="00BC5FAC" w:rsidTr="00BC5FAC">
        <w:trPr>
          <w:trHeight w:val="433"/>
        </w:trPr>
        <w:tc>
          <w:tcPr>
            <w:tcW w:w="3787" w:type="dxa"/>
            <w:vAlign w:val="center"/>
          </w:tcPr>
          <w:p w:rsidR="00BC5FAC" w:rsidRPr="00BC5FAC" w:rsidRDefault="00BC5FAC" w:rsidP="00BC5FA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KONULAR</w:t>
            </w:r>
          </w:p>
        </w:tc>
        <w:tc>
          <w:tcPr>
            <w:tcW w:w="851" w:type="dxa"/>
            <w:textDirection w:val="btLr"/>
          </w:tcPr>
          <w:p w:rsidR="00BC5FAC" w:rsidRPr="00BC5FAC" w:rsidRDefault="00BC5FAC" w:rsidP="00BC5FAC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C5FAC" w:rsidRPr="00BC5FAC" w:rsidTr="00BC5FAC">
        <w:tc>
          <w:tcPr>
            <w:tcW w:w="3787" w:type="dxa"/>
          </w:tcPr>
          <w:p w:rsidR="00BC5FAC" w:rsidRPr="00BC5FAC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Anlam Bilgisi</w:t>
            </w:r>
          </w:p>
        </w:tc>
        <w:tc>
          <w:tcPr>
            <w:tcW w:w="851" w:type="dxa"/>
          </w:tcPr>
          <w:p w:rsidR="00BC5FAC" w:rsidRPr="00BC5FAC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BC5FAC" w:rsidTr="00BC5FAC">
        <w:tc>
          <w:tcPr>
            <w:tcW w:w="3787" w:type="dxa"/>
          </w:tcPr>
          <w:p w:rsidR="00BC5FAC" w:rsidRPr="00BC5FAC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Hikâye</w:t>
            </w:r>
          </w:p>
        </w:tc>
        <w:tc>
          <w:tcPr>
            <w:tcW w:w="851" w:type="dxa"/>
          </w:tcPr>
          <w:p w:rsidR="00BC5FAC" w:rsidRPr="00BC5FAC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BC5FAC" w:rsidTr="00BC5FAC">
        <w:tc>
          <w:tcPr>
            <w:tcW w:w="3787" w:type="dxa"/>
          </w:tcPr>
          <w:p w:rsidR="00BC5FAC" w:rsidRPr="00BC5FAC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Şiir Bilgisi</w:t>
            </w:r>
          </w:p>
        </w:tc>
        <w:tc>
          <w:tcPr>
            <w:tcW w:w="851" w:type="dxa"/>
          </w:tcPr>
          <w:p w:rsidR="00BC5FAC" w:rsidRPr="00BC5FAC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BC5FAC" w:rsidTr="006B10CD">
        <w:trPr>
          <w:trHeight w:val="237"/>
        </w:trPr>
        <w:tc>
          <w:tcPr>
            <w:tcW w:w="3787" w:type="dxa"/>
          </w:tcPr>
          <w:p w:rsidR="00BC5FAC" w:rsidRPr="00BC5FAC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İslamiyet Öncesi-Geçiş Dönemi</w:t>
            </w:r>
          </w:p>
        </w:tc>
        <w:tc>
          <w:tcPr>
            <w:tcW w:w="851" w:type="dxa"/>
          </w:tcPr>
          <w:p w:rsidR="00BC5FAC" w:rsidRPr="00BC5FAC" w:rsidRDefault="00BC5FAC" w:rsidP="00BC5FAC">
            <w:pPr>
              <w:rPr>
                <w:sz w:val="20"/>
                <w:szCs w:val="20"/>
              </w:rPr>
            </w:pPr>
          </w:p>
          <w:p w:rsidR="00BC5FAC" w:rsidRPr="00BC5FAC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BC5FAC" w:rsidTr="00BC5FAC">
        <w:tc>
          <w:tcPr>
            <w:tcW w:w="3787" w:type="dxa"/>
          </w:tcPr>
          <w:p w:rsidR="00BC5FAC" w:rsidRPr="00BC5FAC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Halk Şiiri</w:t>
            </w:r>
          </w:p>
        </w:tc>
        <w:tc>
          <w:tcPr>
            <w:tcW w:w="851" w:type="dxa"/>
          </w:tcPr>
          <w:p w:rsidR="00BC5FAC" w:rsidRPr="00BC5FAC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BC5FAC" w:rsidTr="00BC5FAC">
        <w:trPr>
          <w:trHeight w:val="400"/>
        </w:trPr>
        <w:tc>
          <w:tcPr>
            <w:tcW w:w="3787" w:type="dxa"/>
          </w:tcPr>
          <w:p w:rsidR="00BC5FAC" w:rsidRPr="00BC5FAC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Divan Şiiri</w:t>
            </w:r>
          </w:p>
        </w:tc>
        <w:tc>
          <w:tcPr>
            <w:tcW w:w="851" w:type="dxa"/>
          </w:tcPr>
          <w:p w:rsidR="00BC5FAC" w:rsidRPr="00BC5FAC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BC5FAC" w:rsidTr="00BC5FAC">
        <w:trPr>
          <w:trHeight w:val="408"/>
        </w:trPr>
        <w:tc>
          <w:tcPr>
            <w:tcW w:w="3787" w:type="dxa"/>
          </w:tcPr>
          <w:p w:rsidR="00BC5FAC" w:rsidRPr="00BC5FAC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Edebî Akımlar ve Dünya Edebiyatı</w:t>
            </w:r>
          </w:p>
        </w:tc>
        <w:tc>
          <w:tcPr>
            <w:tcW w:w="851" w:type="dxa"/>
          </w:tcPr>
          <w:p w:rsidR="00BC5FAC" w:rsidRPr="00BC5FAC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BC5FAC" w:rsidTr="00BC5FAC">
        <w:trPr>
          <w:trHeight w:val="302"/>
        </w:trPr>
        <w:tc>
          <w:tcPr>
            <w:tcW w:w="3787" w:type="dxa"/>
          </w:tcPr>
          <w:p w:rsidR="00BC5FAC" w:rsidRPr="00BC5FAC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Tanzimat Edebiyatı</w:t>
            </w:r>
          </w:p>
        </w:tc>
        <w:tc>
          <w:tcPr>
            <w:tcW w:w="851" w:type="dxa"/>
          </w:tcPr>
          <w:p w:rsidR="00BC5FAC" w:rsidRPr="00BC5FAC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BC5FAC" w:rsidTr="00BC5FAC">
        <w:trPr>
          <w:trHeight w:val="351"/>
        </w:trPr>
        <w:tc>
          <w:tcPr>
            <w:tcW w:w="3787" w:type="dxa"/>
          </w:tcPr>
          <w:p w:rsidR="00BC5FAC" w:rsidRPr="00BC5FAC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Servetifünun Edebiyatı</w:t>
            </w:r>
          </w:p>
        </w:tc>
        <w:tc>
          <w:tcPr>
            <w:tcW w:w="851" w:type="dxa"/>
          </w:tcPr>
          <w:p w:rsidR="00BC5FAC" w:rsidRPr="00BC5FAC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BC5FAC" w:rsidTr="00BC5FAC">
        <w:trPr>
          <w:trHeight w:val="417"/>
        </w:trPr>
        <w:tc>
          <w:tcPr>
            <w:tcW w:w="3787" w:type="dxa"/>
          </w:tcPr>
          <w:p w:rsidR="00BC5FAC" w:rsidRPr="00BC5FAC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Fecriati Edebiyatı</w:t>
            </w:r>
          </w:p>
        </w:tc>
        <w:tc>
          <w:tcPr>
            <w:tcW w:w="851" w:type="dxa"/>
          </w:tcPr>
          <w:p w:rsidR="00BC5FAC" w:rsidRPr="00BC5FAC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BC5FAC" w:rsidTr="00BC5FAC">
        <w:trPr>
          <w:trHeight w:val="453"/>
        </w:trPr>
        <w:tc>
          <w:tcPr>
            <w:tcW w:w="3787" w:type="dxa"/>
          </w:tcPr>
          <w:p w:rsidR="00BC5FAC" w:rsidRPr="00BC5FAC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Millî Edebiyat</w:t>
            </w:r>
          </w:p>
        </w:tc>
        <w:tc>
          <w:tcPr>
            <w:tcW w:w="851" w:type="dxa"/>
          </w:tcPr>
          <w:p w:rsidR="00BC5FAC" w:rsidRPr="00BC5FAC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BC5FAC" w:rsidTr="006B10CD">
        <w:trPr>
          <w:trHeight w:val="241"/>
        </w:trPr>
        <w:tc>
          <w:tcPr>
            <w:tcW w:w="3787" w:type="dxa"/>
          </w:tcPr>
          <w:p w:rsidR="00BC5FAC" w:rsidRPr="00BC5FAC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Cumhuriyet Dönemi Türk Edebiyatı</w:t>
            </w:r>
          </w:p>
        </w:tc>
        <w:tc>
          <w:tcPr>
            <w:tcW w:w="851" w:type="dxa"/>
          </w:tcPr>
          <w:p w:rsidR="00BC5FAC" w:rsidRPr="00BC5FAC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BC5FAC" w:rsidTr="00BC5FAC">
        <w:trPr>
          <w:trHeight w:val="390"/>
        </w:trPr>
        <w:tc>
          <w:tcPr>
            <w:tcW w:w="3787" w:type="dxa"/>
          </w:tcPr>
          <w:p w:rsidR="00BC5FAC" w:rsidRPr="00BC5FAC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Masal-Fabl-Destan-Efsane</w:t>
            </w:r>
          </w:p>
        </w:tc>
        <w:tc>
          <w:tcPr>
            <w:tcW w:w="851" w:type="dxa"/>
          </w:tcPr>
          <w:p w:rsidR="00BC5FAC" w:rsidRPr="00BC5FAC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BC5FAC" w:rsidTr="00BC5FAC">
        <w:trPr>
          <w:trHeight w:val="270"/>
        </w:trPr>
        <w:tc>
          <w:tcPr>
            <w:tcW w:w="3787" w:type="dxa"/>
          </w:tcPr>
          <w:p w:rsidR="00BC5FAC" w:rsidRPr="00BC5FAC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Roman</w:t>
            </w:r>
          </w:p>
        </w:tc>
        <w:tc>
          <w:tcPr>
            <w:tcW w:w="851" w:type="dxa"/>
          </w:tcPr>
          <w:p w:rsidR="00BC5FAC" w:rsidRPr="00BC5FAC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BC5FAC" w:rsidTr="00BC5FAC">
        <w:tc>
          <w:tcPr>
            <w:tcW w:w="3787" w:type="dxa"/>
          </w:tcPr>
          <w:p w:rsidR="00BC5FAC" w:rsidRPr="00BC5FAC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Tiyatro</w:t>
            </w:r>
          </w:p>
        </w:tc>
        <w:tc>
          <w:tcPr>
            <w:tcW w:w="851" w:type="dxa"/>
          </w:tcPr>
          <w:p w:rsidR="00BC5FAC" w:rsidRPr="00BC5FAC" w:rsidRDefault="00BC5FAC" w:rsidP="00BC5FAC">
            <w:pPr>
              <w:rPr>
                <w:sz w:val="20"/>
                <w:szCs w:val="20"/>
              </w:rPr>
            </w:pPr>
          </w:p>
        </w:tc>
      </w:tr>
      <w:tr w:rsidR="00BC5FAC" w:rsidRPr="00BC5FAC" w:rsidTr="00BC5FAC">
        <w:tc>
          <w:tcPr>
            <w:tcW w:w="3787" w:type="dxa"/>
          </w:tcPr>
          <w:p w:rsidR="00BC5FAC" w:rsidRPr="00BC5FAC" w:rsidRDefault="00BC5FAC" w:rsidP="00BC5F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C5FAC">
              <w:rPr>
                <w:rFonts w:asciiTheme="majorBidi" w:hAnsiTheme="majorBidi" w:cstheme="majorBidi"/>
                <w:sz w:val="20"/>
                <w:szCs w:val="20"/>
              </w:rPr>
              <w:t>Öğretici Metinler</w:t>
            </w:r>
          </w:p>
        </w:tc>
        <w:tc>
          <w:tcPr>
            <w:tcW w:w="851" w:type="dxa"/>
          </w:tcPr>
          <w:p w:rsidR="00BC5FAC" w:rsidRPr="00BC5FAC" w:rsidRDefault="00BC5FAC" w:rsidP="00BC5FAC">
            <w:pPr>
              <w:rPr>
                <w:sz w:val="20"/>
                <w:szCs w:val="20"/>
              </w:rPr>
            </w:pPr>
          </w:p>
        </w:tc>
      </w:tr>
    </w:tbl>
    <w:p w:rsidR="00BC5FAC" w:rsidRDefault="00BC5FAC" w:rsidP="00686D2B">
      <w:pPr>
        <w:spacing w:after="1440"/>
        <w:rPr>
          <w:rFonts w:ascii="Times New Roman" w:hAnsi="Times New Roman" w:cs="Times New Roman"/>
          <w:sz w:val="20"/>
          <w:szCs w:val="20"/>
        </w:rPr>
      </w:pPr>
    </w:p>
    <w:p w:rsidR="00BC5FAC" w:rsidRDefault="000A6726" w:rsidP="00686D2B">
      <w:pPr>
        <w:spacing w:after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11989435</wp:posOffset>
            </wp:positionH>
            <wp:positionV relativeFrom="margin">
              <wp:posOffset>6274435</wp:posOffset>
            </wp:positionV>
            <wp:extent cx="3089910" cy="1758315"/>
            <wp:effectExtent l="19050" t="0" r="0" b="0"/>
            <wp:wrapSquare wrapText="bothSides"/>
            <wp:docPr id="4" name="Resim 4" descr="Din Öğretimi Genel Müdürlüğümüzün HEDEF YKS tanıtım videos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 Öğretimi Genel Müdürlüğümüzün HEDEF YKS tanıtım videosu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10218420</wp:posOffset>
            </wp:positionH>
            <wp:positionV relativeFrom="margin">
              <wp:posOffset>6229985</wp:posOffset>
            </wp:positionV>
            <wp:extent cx="1950085" cy="1800860"/>
            <wp:effectExtent l="19050" t="0" r="0" b="0"/>
            <wp:wrapSquare wrapText="bothSides"/>
            <wp:docPr id="3" name="TB_Image" descr="https://cumrakizanadoluihl.meb.k12.tr/meb_iys_dosyalar/42/09/752890/resimler/2021_06/24143633_okul_logo.jpg?CHK=5769041a943489ab5750a3eeaaf3fb0c?KeepThis=true&amp;width=60&amp;height=75&amp;TB_ifram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s://cumrakizanadoluihl.meb.k12.tr/meb_iys_dosyalar/42/09/752890/resimler/2021_06/24143633_okul_logo.jpg?CHK=5769041a943489ab5750a3eeaaf3fb0c?KeepThis=true&amp;width=60&amp;height=75&amp;TB_iframe=tr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FAC" w:rsidRPr="00BC5FAC" w:rsidRDefault="00BC5FAC" w:rsidP="00686D2B">
      <w:pPr>
        <w:spacing w:after="1440"/>
        <w:rPr>
          <w:rFonts w:ascii="Times New Roman" w:hAnsi="Times New Roman" w:cs="Times New Roman"/>
          <w:sz w:val="20"/>
          <w:szCs w:val="20"/>
        </w:rPr>
      </w:pPr>
    </w:p>
    <w:p w:rsidR="00BC5FAC" w:rsidRPr="00BC5FAC" w:rsidRDefault="00BC5FAC" w:rsidP="00686D2B">
      <w:pPr>
        <w:spacing w:after="1440"/>
        <w:rPr>
          <w:rFonts w:ascii="Times New Roman" w:hAnsi="Times New Roman" w:cs="Times New Roman"/>
          <w:sz w:val="20"/>
          <w:szCs w:val="20"/>
        </w:rPr>
      </w:pPr>
    </w:p>
    <w:p w:rsidR="00BC5FAC" w:rsidRPr="00BC5FAC" w:rsidRDefault="00BC5FAC" w:rsidP="00686D2B">
      <w:pPr>
        <w:spacing w:after="1440"/>
        <w:rPr>
          <w:rFonts w:ascii="Times New Roman" w:hAnsi="Times New Roman" w:cs="Times New Roman"/>
          <w:sz w:val="20"/>
          <w:szCs w:val="20"/>
        </w:rPr>
      </w:pPr>
    </w:p>
    <w:p w:rsidR="00BC5FAC" w:rsidRPr="00BC5FAC" w:rsidRDefault="00BC5FAC" w:rsidP="00686D2B">
      <w:pPr>
        <w:spacing w:after="1440"/>
        <w:rPr>
          <w:rFonts w:ascii="Times New Roman" w:hAnsi="Times New Roman" w:cs="Times New Roman"/>
          <w:sz w:val="20"/>
          <w:szCs w:val="20"/>
        </w:rPr>
      </w:pPr>
    </w:p>
    <w:p w:rsidR="00BC5FAC" w:rsidRPr="00BC5FAC" w:rsidRDefault="00BC5FAC" w:rsidP="00686D2B">
      <w:pPr>
        <w:spacing w:after="1440"/>
        <w:rPr>
          <w:rFonts w:ascii="Times New Roman" w:hAnsi="Times New Roman" w:cs="Times New Roman"/>
          <w:sz w:val="20"/>
          <w:szCs w:val="20"/>
        </w:rPr>
      </w:pPr>
    </w:p>
    <w:p w:rsidR="00BC5FAC" w:rsidRPr="001F5E38" w:rsidRDefault="00BC5FAC" w:rsidP="00686D2B">
      <w:pPr>
        <w:spacing w:after="1440"/>
        <w:rPr>
          <w:rFonts w:ascii="Times New Roman" w:hAnsi="Times New Roman" w:cs="Times New Roman"/>
          <w:sz w:val="20"/>
          <w:szCs w:val="20"/>
        </w:rPr>
      </w:pPr>
    </w:p>
    <w:sectPr w:rsidR="00BC5FAC" w:rsidRPr="001F5E38" w:rsidSect="001F5E38">
      <w:pgSz w:w="23814" w:h="16839" w:orient="landscape" w:code="8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Konya">
    <w:panose1 w:val="020B0604020202020204"/>
    <w:charset w:val="A2"/>
    <w:family w:val="swiss"/>
    <w:pitch w:val="variable"/>
    <w:sig w:usb0="21002A87" w:usb1="00000000" w:usb2="00000000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40"/>
  <w:displayHorizontalDrawingGridEvery w:val="2"/>
  <w:characterSpacingControl w:val="doNotCompress"/>
  <w:compat/>
  <w:rsids>
    <w:rsidRoot w:val="001F5E38"/>
    <w:rsid w:val="00013F75"/>
    <w:rsid w:val="00070FD0"/>
    <w:rsid w:val="000A6726"/>
    <w:rsid w:val="00102C74"/>
    <w:rsid w:val="001B3176"/>
    <w:rsid w:val="001E69E7"/>
    <w:rsid w:val="001F5E38"/>
    <w:rsid w:val="00213E9C"/>
    <w:rsid w:val="00234477"/>
    <w:rsid w:val="00260FEE"/>
    <w:rsid w:val="002953AD"/>
    <w:rsid w:val="0029597C"/>
    <w:rsid w:val="00373D45"/>
    <w:rsid w:val="003E662E"/>
    <w:rsid w:val="004272C0"/>
    <w:rsid w:val="00453137"/>
    <w:rsid w:val="004565B2"/>
    <w:rsid w:val="00493538"/>
    <w:rsid w:val="004A6D57"/>
    <w:rsid w:val="0050205B"/>
    <w:rsid w:val="006443B3"/>
    <w:rsid w:val="00645D5A"/>
    <w:rsid w:val="00686D2B"/>
    <w:rsid w:val="006B10CD"/>
    <w:rsid w:val="006E4E11"/>
    <w:rsid w:val="00881344"/>
    <w:rsid w:val="008A1F11"/>
    <w:rsid w:val="00920A92"/>
    <w:rsid w:val="009402A3"/>
    <w:rsid w:val="00A67A65"/>
    <w:rsid w:val="00A9474D"/>
    <w:rsid w:val="00AA28C8"/>
    <w:rsid w:val="00B831A4"/>
    <w:rsid w:val="00BC5FAC"/>
    <w:rsid w:val="00C46221"/>
    <w:rsid w:val="00C81D91"/>
    <w:rsid w:val="00CE021A"/>
    <w:rsid w:val="00E872E7"/>
    <w:rsid w:val="00EE1B6F"/>
    <w:rsid w:val="00EF30C0"/>
    <w:rsid w:val="00F02719"/>
    <w:rsid w:val="00F754E7"/>
    <w:rsid w:val="00FC0003"/>
    <w:rsid w:val="00FF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Lines="6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38"/>
    <w:pPr>
      <w:spacing w:afterLines="0" w:line="276" w:lineRule="auto"/>
      <w:ind w:firstLine="0"/>
      <w:jc w:val="left"/>
    </w:pPr>
    <w:rPr>
      <w:rFonts w:asciiTheme="minorHAnsi" w:hAnsiTheme="minorHAnsi"/>
      <w:sz w:val="22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45D5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5D5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alk3">
    <w:name w:val="heading 3"/>
    <w:basedOn w:val="Normal"/>
    <w:link w:val="Balk3Char"/>
    <w:uiPriority w:val="9"/>
    <w:qFormat/>
    <w:rsid w:val="00645D5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5D5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5D5A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5D5A"/>
    <w:rPr>
      <w:rFonts w:ascii="Konya" w:eastAsiaTheme="majorEastAsia" w:hAnsi="Kony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45D5A"/>
    <w:rPr>
      <w:rFonts w:ascii="Konya" w:eastAsiaTheme="majorEastAsia" w:hAnsi="Konya" w:cstheme="majorBidi"/>
      <w:b/>
      <w:bCs/>
      <w:color w:val="000000" w:themeColor="text1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45D5A"/>
    <w:rPr>
      <w:rFonts w:ascii="Konya" w:eastAsia="Times New Roman" w:hAnsi="Konya" w:cs="Times New Roman"/>
      <w:b/>
      <w:bCs/>
      <w:sz w:val="28"/>
      <w:szCs w:val="27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645D5A"/>
    <w:rPr>
      <w:rFonts w:ascii="Konya" w:eastAsiaTheme="majorEastAsia" w:hAnsi="Konya" w:cstheme="majorBidi"/>
      <w:b/>
      <w:bCs/>
      <w:i/>
      <w:iCs/>
      <w:color w:val="000000" w:themeColor="text1"/>
      <w:sz w:val="28"/>
    </w:rPr>
  </w:style>
  <w:style w:type="character" w:customStyle="1" w:styleId="Balk5Char">
    <w:name w:val="Başlık 5 Char"/>
    <w:basedOn w:val="VarsaylanParagrafYazTipi"/>
    <w:link w:val="Balk5"/>
    <w:uiPriority w:val="9"/>
    <w:rsid w:val="00645D5A"/>
    <w:rPr>
      <w:rFonts w:ascii="Konya" w:eastAsiaTheme="majorEastAsia" w:hAnsi="Konya" w:cstheme="majorBidi"/>
      <w:color w:val="000000" w:themeColor="text1"/>
      <w:sz w:val="28"/>
    </w:rPr>
  </w:style>
  <w:style w:type="paragraph" w:styleId="ListeParagraf">
    <w:name w:val="List Paragraph"/>
    <w:basedOn w:val="Normal"/>
    <w:uiPriority w:val="34"/>
    <w:qFormat/>
    <w:rsid w:val="00645D5A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645D5A"/>
    <w:pPr>
      <w:outlineLvl w:val="9"/>
    </w:pPr>
  </w:style>
  <w:style w:type="table" w:styleId="TabloKlavuzu">
    <w:name w:val="Table Grid"/>
    <w:basedOn w:val="NormalTablo"/>
    <w:uiPriority w:val="59"/>
    <w:rsid w:val="001F5E38"/>
    <w:pPr>
      <w:spacing w:afterLines="0"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6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7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4</cp:revision>
  <dcterms:created xsi:type="dcterms:W3CDTF">2023-10-30T06:03:00Z</dcterms:created>
  <dcterms:modified xsi:type="dcterms:W3CDTF">2023-11-05T14:23:00Z</dcterms:modified>
</cp:coreProperties>
</file>